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94" w:rsidRPr="0003086C" w:rsidRDefault="009347C6" w:rsidP="00EA3029">
      <w:pPr>
        <w:shd w:val="clear" w:color="auto" w:fill="FFFFFF"/>
        <w:spacing w:after="0" w:line="240" w:lineRule="auto"/>
        <w:jc w:val="center"/>
        <w:outlineLvl w:val="0"/>
        <w:rPr>
          <w:rFonts w:ascii="Arial Unicode MS" w:eastAsia="Arial Unicode MS" w:hAnsi="Arial Unicode MS" w:cs="Arial Unicode MS"/>
          <w:color w:val="000000" w:themeColor="text1"/>
          <w:spacing w:val="-2"/>
          <w:kern w:val="36"/>
          <w:sz w:val="51"/>
          <w:szCs w:val="51"/>
        </w:rPr>
      </w:pPr>
      <w:r w:rsidRPr="009347C6">
        <w:rPr>
          <w:rFonts w:ascii="Arial Unicode MS" w:eastAsia="Arial Unicode MS" w:hAnsi="Arial Unicode MS" w:cs="Arial Unicode MS"/>
          <w:noProof/>
          <w:color w:val="000000" w:themeColor="text1"/>
          <w:spacing w:val="-2"/>
          <w:kern w:val="36"/>
          <w:sz w:val="51"/>
          <w:szCs w:val="51"/>
        </w:rPr>
        <w:drawing>
          <wp:inline distT="0" distB="0" distL="0" distR="0" wp14:anchorId="7D1E11A6" wp14:editId="37368FEF">
            <wp:extent cx="1731832" cy="74676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1832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868" w:rsidRPr="0003086C" w:rsidRDefault="00C1134A" w:rsidP="00EA3029">
      <w:pPr>
        <w:shd w:val="clear" w:color="auto" w:fill="FFFFFF"/>
        <w:spacing w:after="0" w:line="240" w:lineRule="auto"/>
        <w:jc w:val="center"/>
        <w:outlineLvl w:val="0"/>
        <w:rPr>
          <w:rFonts w:ascii="Arial Unicode MS" w:eastAsia="Arial Unicode MS" w:hAnsi="Arial Unicode MS" w:cs="Arial Unicode MS"/>
          <w:b/>
          <w:color w:val="000000" w:themeColor="text1"/>
          <w:spacing w:val="-2"/>
          <w:kern w:val="36"/>
          <w:sz w:val="24"/>
          <w:szCs w:val="24"/>
          <w:u w:val="single"/>
        </w:rPr>
      </w:pPr>
      <w:r w:rsidRPr="0003086C">
        <w:rPr>
          <w:rFonts w:ascii="Arial Unicode MS" w:eastAsia="Arial Unicode MS" w:hAnsi="Arial Unicode MS" w:cs="Arial Unicode MS"/>
          <w:b/>
          <w:color w:val="000000" w:themeColor="text1"/>
          <w:spacing w:val="-2"/>
          <w:kern w:val="36"/>
          <w:sz w:val="24"/>
          <w:szCs w:val="24"/>
          <w:u w:val="single"/>
        </w:rPr>
        <w:t xml:space="preserve">PAPYRUS WEBSITE </w:t>
      </w:r>
      <w:r w:rsidR="00BE4494" w:rsidRPr="0003086C">
        <w:rPr>
          <w:rFonts w:ascii="Arial Unicode MS" w:eastAsia="Arial Unicode MS" w:hAnsi="Arial Unicode MS" w:cs="Arial Unicode MS"/>
          <w:b/>
          <w:color w:val="000000" w:themeColor="text1"/>
          <w:spacing w:val="-2"/>
          <w:kern w:val="36"/>
          <w:sz w:val="24"/>
          <w:szCs w:val="24"/>
          <w:u w:val="single"/>
        </w:rPr>
        <w:t>L</w:t>
      </w:r>
      <w:r w:rsidRPr="0003086C">
        <w:rPr>
          <w:rFonts w:ascii="Arial Unicode MS" w:eastAsia="Arial Unicode MS" w:hAnsi="Arial Unicode MS" w:cs="Arial Unicode MS"/>
          <w:b/>
          <w:color w:val="000000" w:themeColor="text1"/>
          <w:spacing w:val="-2"/>
          <w:kern w:val="36"/>
          <w:sz w:val="24"/>
          <w:szCs w:val="24"/>
          <w:u w:val="single"/>
        </w:rPr>
        <w:t>ICENSING TERMS AND CONDITIONS</w:t>
      </w:r>
    </w:p>
    <w:p w:rsidR="00BA6868" w:rsidRPr="0003086C" w:rsidRDefault="004A1C4F" w:rsidP="00EA3029">
      <w:pPr>
        <w:rPr>
          <w:rFonts w:ascii="Arial Unicode MS" w:eastAsia="Arial Unicode MS" w:hAnsi="Arial Unicode MS" w:cs="Arial Unicode MS"/>
          <w:color w:val="000000" w:themeColor="text1"/>
          <w:spacing w:val="-2"/>
          <w:kern w:val="36"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color w:val="000000" w:themeColor="text1"/>
          <w:spacing w:val="-2"/>
          <w:kern w:val="36"/>
          <w:sz w:val="28"/>
          <w:szCs w:val="28"/>
          <w:u w:val="single"/>
        </w:rPr>
        <w:pict>
          <v:rect id="_x0000_i1025" style="width:468pt;height:1.5pt" o:hralign="center" o:hrstd="t" o:hrnoshade="t" o:hr="t" fillcolor="black [3213]" stroked="f"/>
        </w:pict>
      </w:r>
      <w:bookmarkStart w:id="0" w:name="_GoBack"/>
      <w:bookmarkEnd w:id="0"/>
    </w:p>
    <w:p w:rsidR="003F744E" w:rsidRPr="0003086C" w:rsidRDefault="00B25B60" w:rsidP="00633664">
      <w:pPr>
        <w:jc w:val="both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proofErr w:type="spellStart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Gülce</w:t>
      </w:r>
      <w:proofErr w:type="spellEnd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</w:t>
      </w:r>
      <w:proofErr w:type="spellStart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Gülleroğlu</w:t>
      </w:r>
      <w:proofErr w:type="spellEnd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(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hereinafter referred to as “</w:t>
      </w:r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Papyrus”)</w:t>
      </w:r>
      <w:r w:rsidR="0032074B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retain</w:t>
      </w:r>
      <w:r w:rsidR="00C1134A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s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</w:t>
      </w:r>
      <w:r w:rsidR="00621D08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all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the intellectual property</w:t>
      </w:r>
      <w:r w:rsidR="0032074B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rights </w:t>
      </w:r>
      <w:r w:rsidR="00753533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to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the logo, images</w:t>
      </w:r>
      <w:r w:rsidR="00992311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, data, and written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materials unless stated otherwise</w:t>
      </w:r>
      <w:r w:rsidR="0032074B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.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Papyrus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ownership rig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hts are protected by copyrights</w:t>
      </w:r>
      <w:r w:rsidR="009B05E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, trademarks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and 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other pro</w:t>
      </w:r>
      <w:r w:rsidR="004A05C6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prietary rights. You may not 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display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, </w:t>
      </w:r>
      <w:r w:rsidR="004A05C6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reproduce, or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d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istribute this site or portions thereof without prior written consent. Except as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provided in writing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, </w:t>
      </w:r>
      <w:r w:rsidR="002A023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Papyrus 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does not grant you any express or implied rights </w:t>
      </w:r>
      <w:r w:rsidR="007F61C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under </w:t>
      </w:r>
      <w:r w:rsidR="00954CD7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any </w:t>
      </w:r>
      <w:r w:rsidR="007F61C5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intellectual and industrial property law</w:t>
      </w:r>
      <w:r w:rsidR="009B05E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.</w:t>
      </w:r>
    </w:p>
    <w:p w:rsidR="00CC1AAD" w:rsidRPr="0003086C" w:rsidRDefault="0003086C" w:rsidP="0003086C">
      <w:pPr>
        <w:spacing w:after="0"/>
        <w:jc w:val="both"/>
        <w:rPr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</w:pPr>
      <w:r w:rsidRPr="0003086C">
        <w:rPr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  <w:t>Exceptions:</w:t>
      </w:r>
    </w:p>
    <w:p w:rsidR="0003086C" w:rsidRPr="0003086C" w:rsidRDefault="0003086C" w:rsidP="0003086C">
      <w:pPr>
        <w:spacing w:after="0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proofErr w:type="spellStart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i</w:t>
      </w:r>
      <w:proofErr w:type="spellEnd"/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. </w:t>
      </w:r>
      <w:r w:rsidR="00CC1AA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Copyright terms specific to the background visual content lies with Richard </w:t>
      </w:r>
      <w:proofErr w:type="spellStart"/>
      <w:r w:rsidR="00CC1AA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Mohler</w:t>
      </w:r>
      <w:proofErr w:type="spellEnd"/>
      <w:r w:rsidR="00CC1AA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. The </w:t>
      </w:r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ZIP</w:t>
      </w:r>
      <w:r w:rsidR="00CC1AAD"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file includes his written permission</w:t>
      </w:r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.</w:t>
      </w:r>
    </w:p>
    <w:p w:rsidR="0003086C" w:rsidRPr="0003086C" w:rsidRDefault="0003086C" w:rsidP="0003086C">
      <w:pPr>
        <w:spacing w:after="0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ii. The camel silhouette is used unde</w:t>
      </w:r>
      <w:r w:rsidR="00B9577B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r “Free Vector usage with image </w:t>
      </w:r>
      <w:r w:rsidRPr="0003086C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Credit/</w:t>
      </w:r>
      <w:r w:rsidR="00B9577B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Attribution.”</w:t>
      </w:r>
    </w:p>
    <w:sectPr w:rsidR="0003086C" w:rsidRPr="0003086C" w:rsidSect="00633664">
      <w:pgSz w:w="12240" w:h="15840"/>
      <w:pgMar w:top="81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4F" w:rsidRDefault="004A1C4F" w:rsidP="00866E1F">
      <w:pPr>
        <w:spacing w:after="0" w:line="240" w:lineRule="auto"/>
      </w:pPr>
      <w:r>
        <w:separator/>
      </w:r>
    </w:p>
  </w:endnote>
  <w:endnote w:type="continuationSeparator" w:id="0">
    <w:p w:rsidR="004A1C4F" w:rsidRDefault="004A1C4F" w:rsidP="00866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4F" w:rsidRDefault="004A1C4F" w:rsidP="00866E1F">
      <w:pPr>
        <w:spacing w:after="0" w:line="240" w:lineRule="auto"/>
      </w:pPr>
      <w:r>
        <w:separator/>
      </w:r>
    </w:p>
  </w:footnote>
  <w:footnote w:type="continuationSeparator" w:id="0">
    <w:p w:rsidR="004A1C4F" w:rsidRDefault="004A1C4F" w:rsidP="00866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468"/>
    <w:multiLevelType w:val="multilevel"/>
    <w:tmpl w:val="FF66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94"/>
    <w:rsid w:val="0003086C"/>
    <w:rsid w:val="00097CA3"/>
    <w:rsid w:val="002A0235"/>
    <w:rsid w:val="0032074B"/>
    <w:rsid w:val="003F744E"/>
    <w:rsid w:val="004A05C6"/>
    <w:rsid w:val="004A1C4F"/>
    <w:rsid w:val="00621D08"/>
    <w:rsid w:val="00633664"/>
    <w:rsid w:val="00692D55"/>
    <w:rsid w:val="00695A6A"/>
    <w:rsid w:val="00753533"/>
    <w:rsid w:val="00772350"/>
    <w:rsid w:val="007D2B9C"/>
    <w:rsid w:val="007F61C5"/>
    <w:rsid w:val="00866E1F"/>
    <w:rsid w:val="009347C6"/>
    <w:rsid w:val="00954CD7"/>
    <w:rsid w:val="00992311"/>
    <w:rsid w:val="009B05ED"/>
    <w:rsid w:val="00B25B60"/>
    <w:rsid w:val="00B9577B"/>
    <w:rsid w:val="00BA6868"/>
    <w:rsid w:val="00BE4494"/>
    <w:rsid w:val="00C1134A"/>
    <w:rsid w:val="00CC1AAD"/>
    <w:rsid w:val="00CE5512"/>
    <w:rsid w:val="00D51DF4"/>
    <w:rsid w:val="00D91F63"/>
    <w:rsid w:val="00E3574D"/>
    <w:rsid w:val="00EA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4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4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E4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E1F"/>
  </w:style>
  <w:style w:type="paragraph" w:styleId="Footer">
    <w:name w:val="footer"/>
    <w:basedOn w:val="Normal"/>
    <w:link w:val="FooterChar"/>
    <w:uiPriority w:val="99"/>
    <w:unhideWhenUsed/>
    <w:rsid w:val="00866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E1F"/>
  </w:style>
  <w:style w:type="character" w:styleId="Hyperlink">
    <w:name w:val="Hyperlink"/>
    <w:basedOn w:val="DefaultParagraphFont"/>
    <w:uiPriority w:val="99"/>
    <w:unhideWhenUsed/>
    <w:rsid w:val="00CC1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4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4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E4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E1F"/>
  </w:style>
  <w:style w:type="paragraph" w:styleId="Footer">
    <w:name w:val="footer"/>
    <w:basedOn w:val="Normal"/>
    <w:link w:val="FooterChar"/>
    <w:uiPriority w:val="99"/>
    <w:unhideWhenUsed/>
    <w:rsid w:val="00866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E1F"/>
  </w:style>
  <w:style w:type="character" w:styleId="Hyperlink">
    <w:name w:val="Hyperlink"/>
    <w:basedOn w:val="DefaultParagraphFont"/>
    <w:uiPriority w:val="99"/>
    <w:unhideWhenUsed/>
    <w:rsid w:val="00CC1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9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2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8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7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7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glcgulleroglu@outlook.com</dc:creator>
  <cp:lastModifiedBy>glcgulleroglu@outlook.com</cp:lastModifiedBy>
  <cp:revision>19</cp:revision>
  <dcterms:created xsi:type="dcterms:W3CDTF">2023-11-23T20:54:00Z</dcterms:created>
  <dcterms:modified xsi:type="dcterms:W3CDTF">2023-12-30T08:15:00Z</dcterms:modified>
</cp:coreProperties>
</file>